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E3F" w:rsidRPr="002E3610" w:rsidRDefault="00D16E3F" w:rsidP="00D16E3F">
      <w:pPr>
        <w:jc w:val="center"/>
        <w:rPr>
          <w:rFonts w:ascii="Times New Roman" w:eastAsia="Arial" w:hAnsi="Times New Roman"/>
          <w:b/>
          <w:b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bCs/>
          <w:color w:val="000000"/>
          <w:sz w:val="20"/>
          <w:lang w:val="vi-VN"/>
        </w:rPr>
        <w:t>CHƯƠNG TRÌNH MÔN HỌC: VẬT LIỆU ĐIỆN</w:t>
      </w:r>
      <w:r w:rsidR="004D3C87">
        <w:rPr>
          <w:rFonts w:ascii="Times New Roman" w:eastAsia="Arial" w:hAnsi="Times New Roman"/>
          <w:b/>
          <w:bCs/>
          <w:color w:val="000000"/>
          <w:sz w:val="20"/>
        </w:rPr>
        <w:t xml:space="preserve"> </w:t>
      </w:r>
      <w:r w:rsidRPr="002E3610">
        <w:rPr>
          <w:rFonts w:ascii="Times New Roman" w:eastAsia="Arial" w:hAnsi="Times New Roman"/>
          <w:b/>
          <w:bCs/>
          <w:color w:val="000000"/>
          <w:sz w:val="20"/>
          <w:lang w:val="vi-VN"/>
        </w:rPr>
        <w:t>LẠNH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</w:p>
    <w:p w:rsidR="00D16E3F" w:rsidRPr="002E3610" w:rsidRDefault="00D16E3F" w:rsidP="00D16E3F">
      <w:pPr>
        <w:tabs>
          <w:tab w:val="right" w:pos="3060"/>
          <w:tab w:val="left" w:pos="4860"/>
        </w:tabs>
        <w:jc w:val="both"/>
        <w:rPr>
          <w:rFonts w:ascii="Times New Roman" w:eastAsia="Arial" w:hAnsi="Times New Roman"/>
          <w:color w:val="000000"/>
          <w:sz w:val="20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Mã môn học: </w:t>
      </w:r>
      <w:r w:rsidRPr="002E3610">
        <w:rPr>
          <w:rFonts w:ascii="Times New Roman" w:eastAsia="Arial" w:hAnsi="Times New Roman"/>
          <w:color w:val="000000"/>
          <w:sz w:val="20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MH1</w:t>
      </w:r>
      <w:r w:rsidRPr="002E3610">
        <w:rPr>
          <w:rFonts w:ascii="Times New Roman" w:eastAsia="Arial" w:hAnsi="Times New Roman"/>
          <w:color w:val="000000"/>
          <w:sz w:val="20"/>
        </w:rPr>
        <w:t>5</w:t>
      </w:r>
    </w:p>
    <w:p w:rsidR="00D16E3F" w:rsidRPr="00D16E3F" w:rsidRDefault="00D16E3F" w:rsidP="00D16E3F">
      <w:pPr>
        <w:tabs>
          <w:tab w:val="right" w:pos="3060"/>
          <w:tab w:val="left" w:pos="4860"/>
        </w:tabs>
        <w:jc w:val="both"/>
        <w:rPr>
          <w:rFonts w:ascii="Times New Roman" w:eastAsia="Arial" w:hAnsi="Times New Roman"/>
          <w:iCs/>
          <w:color w:val="000000"/>
          <w:sz w:val="20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Thời gian môn học</w:t>
      </w: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>:</w:t>
      </w:r>
      <w:r w:rsidRPr="002E3610">
        <w:rPr>
          <w:rFonts w:ascii="Times New Roman" w:eastAsia="Arial" w:hAnsi="Times New Roman"/>
          <w:color w:val="000000"/>
          <w:sz w:val="20"/>
        </w:rPr>
        <w:tab/>
      </w:r>
      <w:r w:rsidRPr="002E3610">
        <w:rPr>
          <w:rFonts w:ascii="Times New Roman" w:eastAsia="Arial" w:hAnsi="Times New Roman"/>
          <w:iCs/>
          <w:color w:val="000000"/>
          <w:sz w:val="20"/>
          <w:lang w:val="vi-VN"/>
        </w:rPr>
        <w:t xml:space="preserve">30giờ </w:t>
      </w:r>
      <w:r w:rsidRPr="002E3610">
        <w:rPr>
          <w:rFonts w:ascii="Times New Roman" w:eastAsia="Arial" w:hAnsi="Times New Roman"/>
          <w:iCs/>
          <w:color w:val="000000"/>
          <w:sz w:val="20"/>
          <w:lang w:val="vi-VN"/>
        </w:rPr>
        <w:tab/>
      </w:r>
    </w:p>
    <w:p w:rsidR="00D16E3F" w:rsidRPr="002E3610" w:rsidRDefault="00D16E3F" w:rsidP="00D16E3F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I. VỊ TRÍ, TÍNH CHẤT MÔN HỌC 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 xml:space="preserve">- 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Vị trí :Được bố trí sau khi đã học xong các môn học chung và cơ sở kỹ thuật điện, Cơ sở kỹ thuật nhiệt - lạnh.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 Tính chất:Là môn học bắt buộc.</w:t>
      </w:r>
    </w:p>
    <w:p w:rsidR="00D16E3F" w:rsidRPr="002E3610" w:rsidRDefault="00D16E3F" w:rsidP="00D16E3F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II. MỤC TIÊU MÔN HỌC: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 Biết các kiến thức về vật liệu kỹ thuật điện và vật liệu kỹ thuật nhiệt lạnh 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pacing w:val="-4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pacing w:val="-4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pacing w:val="-4"/>
          <w:sz w:val="20"/>
          <w:lang w:val="vi-VN"/>
        </w:rPr>
        <w:t xml:space="preserve"> Lựa chọn được các vật liệu để lắp đặt và sửa chữa hệ thống điện lạnh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 Nghiêm túc tìm hiểu về các đặc tính của các vật liệu để sử dụng đúng mục đích.</w:t>
      </w:r>
    </w:p>
    <w:p w:rsidR="00D16E3F" w:rsidRPr="002E3610" w:rsidRDefault="00D16E3F" w:rsidP="00D16E3F">
      <w:pPr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III. NỘI DUNG MÔN HỌC:</w:t>
      </w:r>
    </w:p>
    <w:p w:rsidR="00D16E3F" w:rsidRPr="002E3610" w:rsidRDefault="00D16E3F" w:rsidP="00D16E3F">
      <w:pPr>
        <w:numPr>
          <w:ilvl w:val="0"/>
          <w:numId w:val="1"/>
        </w:numPr>
        <w:tabs>
          <w:tab w:val="clear" w:pos="720"/>
          <w:tab w:val="num" w:pos="360"/>
        </w:tabs>
        <w:ind w:left="360"/>
        <w:jc w:val="both"/>
        <w:rPr>
          <w:rFonts w:ascii="Times New Roman" w:eastAsia="Arial" w:hAnsi="Times New Roman"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Nội dung tổng quát và phân bố thời gian: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i/>
          <w:iCs/>
          <w:color w:val="000000"/>
          <w:sz w:val="20"/>
          <w:lang w:val="vi-VN"/>
        </w:rPr>
      </w:pPr>
    </w:p>
    <w:tbl>
      <w:tblPr>
        <w:tblW w:w="47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4"/>
        <w:gridCol w:w="4942"/>
        <w:gridCol w:w="973"/>
        <w:gridCol w:w="1134"/>
        <w:gridCol w:w="1173"/>
        <w:gridCol w:w="1552"/>
      </w:tblGrid>
      <w:tr w:rsidR="00D16E3F" w:rsidRPr="002E3610" w:rsidTr="005E3E8A">
        <w:trPr>
          <w:trHeight w:val="404"/>
        </w:trPr>
        <w:tc>
          <w:tcPr>
            <w:tcW w:w="327" w:type="pct"/>
            <w:vMerge w:val="restar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proofErr w:type="spellStart"/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fr-FR"/>
              </w:rPr>
              <w:t>Số</w:t>
            </w:r>
            <w:proofErr w:type="spellEnd"/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fr-FR"/>
              </w:rPr>
              <w:t xml:space="preserve"> </w:t>
            </w: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TT</w:t>
            </w:r>
          </w:p>
        </w:tc>
        <w:tc>
          <w:tcPr>
            <w:tcW w:w="2363" w:type="pct"/>
            <w:vMerge w:val="restar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Tên chương mục</w:t>
            </w:r>
          </w:p>
        </w:tc>
        <w:tc>
          <w:tcPr>
            <w:tcW w:w="2310" w:type="pct"/>
            <w:gridSpan w:val="4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Thời gian (tiết)</w:t>
            </w:r>
          </w:p>
        </w:tc>
      </w:tr>
      <w:tr w:rsidR="00D16E3F" w:rsidRPr="002E3610" w:rsidTr="005E3E8A">
        <w:trPr>
          <w:trHeight w:val="20"/>
        </w:trPr>
        <w:tc>
          <w:tcPr>
            <w:tcW w:w="327" w:type="pct"/>
            <w:vMerge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</w:p>
        </w:tc>
        <w:tc>
          <w:tcPr>
            <w:tcW w:w="2363" w:type="pct"/>
            <w:vMerge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Tổng số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Lý thuyết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Thực hành Bài tập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Kiểm tra*(LT hoặc TH)</w:t>
            </w: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Cs/>
                <w:color w:val="000000"/>
                <w:sz w:val="20"/>
                <w:lang w:val="vi-VN"/>
              </w:rPr>
              <w:t>I</w:t>
            </w:r>
          </w:p>
        </w:tc>
        <w:tc>
          <w:tcPr>
            <w:tcW w:w="2363" w:type="pct"/>
            <w:shd w:val="clear" w:color="auto" w:fill="auto"/>
          </w:tcPr>
          <w:p w:rsidR="00D16E3F" w:rsidRPr="002E3610" w:rsidRDefault="00D16E3F" w:rsidP="001702DB">
            <w:pPr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Bài mở đầu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1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1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E12315" w:rsidRDefault="00D16E3F" w:rsidP="001702DB">
            <w:pPr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bCs/>
                <w:color w:val="000000"/>
                <w:sz w:val="20"/>
                <w:lang w:val="vi-VN"/>
              </w:rPr>
              <w:t>II</w:t>
            </w:r>
          </w:p>
        </w:tc>
        <w:tc>
          <w:tcPr>
            <w:tcW w:w="2363" w:type="pct"/>
            <w:shd w:val="clear" w:color="auto" w:fill="auto"/>
            <w:vAlign w:val="center"/>
          </w:tcPr>
          <w:p w:rsidR="00D16E3F" w:rsidRPr="002E3610" w:rsidRDefault="00D16E3F" w:rsidP="001702DB">
            <w:pPr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Vật liệu kỹ thuật lạnh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1</w:t>
            </w: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</w:rPr>
              <w:t>4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1</w:t>
            </w: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</w:rPr>
              <w:t>2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9A1CFC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1</w:t>
            </w: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2363" w:type="pct"/>
            <w:shd w:val="clear" w:color="auto" w:fill="auto"/>
            <w:vAlign w:val="center"/>
          </w:tcPr>
          <w:p w:rsidR="00D16E3F" w:rsidRPr="002E3610" w:rsidRDefault="00D16E3F" w:rsidP="001702DB">
            <w:pPr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 xml:space="preserve">Vật liệu kỹ thuật lạnh 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7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7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2363" w:type="pct"/>
            <w:shd w:val="clear" w:color="auto" w:fill="auto"/>
            <w:vAlign w:val="center"/>
          </w:tcPr>
          <w:p w:rsidR="00D16E3F" w:rsidRPr="002E3610" w:rsidRDefault="00D16E3F" w:rsidP="001702DB">
            <w:pPr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Vật liệu cách ẩm, hút ẩm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</w:rPr>
              <w:t>6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</w:rPr>
              <w:t>5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9A1CFC" w:rsidP="001702DB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1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2363" w:type="pct"/>
            <w:shd w:val="clear" w:color="auto" w:fill="auto"/>
            <w:vAlign w:val="center"/>
          </w:tcPr>
          <w:p w:rsidR="00D16E3F" w:rsidRPr="002E3610" w:rsidRDefault="00D16E3F" w:rsidP="001702DB">
            <w:pPr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 xml:space="preserve">Kiểm tra 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1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color w:val="000000"/>
                <w:sz w:val="20"/>
                <w:lang w:val="vi-VN"/>
              </w:rPr>
              <w:t>1</w:t>
            </w:r>
          </w:p>
        </w:tc>
      </w:tr>
      <w:tr w:rsidR="00D16E3F" w:rsidRPr="002E3610" w:rsidTr="005E3E8A">
        <w:trPr>
          <w:trHeight w:val="394"/>
        </w:trPr>
        <w:tc>
          <w:tcPr>
            <w:tcW w:w="327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color w:val="000000"/>
                <w:sz w:val="20"/>
                <w:lang w:val="vi-VN"/>
              </w:rPr>
            </w:pPr>
          </w:p>
        </w:tc>
        <w:tc>
          <w:tcPr>
            <w:tcW w:w="2363" w:type="pct"/>
            <w:shd w:val="clear" w:color="auto" w:fill="auto"/>
            <w:vAlign w:val="center"/>
          </w:tcPr>
          <w:p w:rsidR="00D16E3F" w:rsidRPr="002E3610" w:rsidRDefault="00D16E3F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</w:pPr>
            <w:r w:rsidRPr="002E3610">
              <w:rPr>
                <w:rFonts w:ascii="Times New Roman" w:hAnsi="Times New Roman"/>
                <w:b/>
                <w:bCs/>
                <w:color w:val="000000"/>
                <w:sz w:val="20"/>
                <w:lang w:val="vi-VN"/>
              </w:rPr>
              <w:t>Cộng</w:t>
            </w:r>
          </w:p>
        </w:tc>
        <w:tc>
          <w:tcPr>
            <w:tcW w:w="465" w:type="pct"/>
            <w:shd w:val="clear" w:color="auto" w:fill="auto"/>
            <w:vAlign w:val="center"/>
          </w:tcPr>
          <w:p w:rsidR="00D16E3F" w:rsidRPr="00E32830" w:rsidRDefault="00E32830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15</w:t>
            </w:r>
          </w:p>
        </w:tc>
        <w:tc>
          <w:tcPr>
            <w:tcW w:w="542" w:type="pct"/>
            <w:shd w:val="clear" w:color="auto" w:fill="auto"/>
            <w:vAlign w:val="center"/>
          </w:tcPr>
          <w:p w:rsidR="00D16E3F" w:rsidRPr="00E32830" w:rsidRDefault="00E32830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13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D16E3F" w:rsidRPr="002E3610" w:rsidRDefault="00E32830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1</w:t>
            </w:r>
          </w:p>
        </w:tc>
        <w:tc>
          <w:tcPr>
            <w:tcW w:w="742" w:type="pct"/>
            <w:shd w:val="clear" w:color="auto" w:fill="auto"/>
            <w:vAlign w:val="center"/>
          </w:tcPr>
          <w:p w:rsidR="00D16E3F" w:rsidRPr="00E32830" w:rsidRDefault="00E32830" w:rsidP="001702D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</w:rPr>
              <w:t>1</w:t>
            </w:r>
          </w:p>
        </w:tc>
      </w:tr>
    </w:tbl>
    <w:p w:rsidR="00D16E3F" w:rsidRPr="002E3610" w:rsidRDefault="00D16E3F" w:rsidP="00D16E3F">
      <w:pPr>
        <w:spacing w:before="240"/>
        <w:jc w:val="both"/>
        <w:rPr>
          <w:rFonts w:ascii="Times New Roman" w:eastAsia="Arial" w:hAnsi="Times New Roman"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iCs/>
          <w:color w:val="000000"/>
          <w:sz w:val="20"/>
          <w:lang w:val="vi-VN"/>
        </w:rPr>
        <w:t xml:space="preserve">* Ghi chú: </w:t>
      </w: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Thời gian kiểm tra lý thuyết được tính vào giờ lý thuyết, kiểm tra thực hành được tính bằng giờ thực hành.</w:t>
      </w:r>
    </w:p>
    <w:p w:rsidR="00D16E3F" w:rsidRPr="002E3610" w:rsidRDefault="00D16E3F" w:rsidP="00D16E3F">
      <w:pPr>
        <w:spacing w:before="120" w:after="120"/>
        <w:rPr>
          <w:rFonts w:ascii="Times New Roman" w:eastAsia="Arial" w:hAnsi="Times New Roman"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2. Nội dung chi tiết</w:t>
      </w:r>
    </w:p>
    <w:p w:rsidR="00D16E3F" w:rsidRPr="002E3610" w:rsidRDefault="00CB0327" w:rsidP="00D16E3F">
      <w:pPr>
        <w:tabs>
          <w:tab w:val="right" w:pos="9000"/>
        </w:tabs>
        <w:spacing w:before="120" w:after="120"/>
        <w:rPr>
          <w:rFonts w:ascii="Times New Roman" w:eastAsia="Arial" w:hAnsi="Times New Roman"/>
          <w:color w:val="000000"/>
          <w:sz w:val="20"/>
          <w:lang w:val="vi-VN"/>
        </w:rPr>
      </w:pPr>
      <w:r>
        <w:rPr>
          <w:rFonts w:ascii="Times New Roman" w:eastAsia="Arial" w:hAnsi="Times New Roman"/>
          <w:b/>
          <w:color w:val="000000"/>
          <w:sz w:val="20"/>
        </w:rPr>
        <w:t xml:space="preserve">A. </w:t>
      </w:r>
      <w:r w:rsidR="00D16E3F" w:rsidRPr="002E3610">
        <w:rPr>
          <w:rFonts w:ascii="Times New Roman" w:eastAsia="Arial" w:hAnsi="Times New Roman"/>
          <w:b/>
          <w:color w:val="000000"/>
          <w:sz w:val="20"/>
          <w:lang w:val="vi-VN"/>
        </w:rPr>
        <w:t>Bài mở đầu</w:t>
      </w:r>
      <w:r w:rsidR="00D16E3F"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="00D16E3F"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Thời gian</w:t>
      </w:r>
      <w:proofErr w:type="gramStart"/>
      <w:r w:rsidR="00D16E3F"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:1giờ</w:t>
      </w:r>
      <w:proofErr w:type="gramEnd"/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 xml:space="preserve">1. Tầm quan trọng của những kiến thức về vật liệu điện lạnh trong chuyên nghành lắp đặt thiết bị lạnh: 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b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>2. Các tài liệu phục vụ cho việc học tập môn học này.</w:t>
      </w:r>
    </w:p>
    <w:p w:rsidR="00D16E3F" w:rsidRDefault="00D16E3F" w:rsidP="00D16E3F">
      <w:pPr>
        <w:jc w:val="both"/>
        <w:rPr>
          <w:rFonts w:ascii="Times New Roman" w:eastAsia="Arial" w:hAnsi="Times New Roman"/>
          <w:color w:val="000000"/>
          <w:sz w:val="20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Đối tượng, nội dung và phương pháp nghiên cứu môn học </w:t>
      </w:r>
    </w:p>
    <w:p w:rsidR="006A1BDE" w:rsidRPr="002E3610" w:rsidRDefault="00CB0327" w:rsidP="006A1BDE">
      <w:pPr>
        <w:spacing w:before="120" w:after="120"/>
        <w:rPr>
          <w:rFonts w:ascii="Times New Roman" w:eastAsia="Arial" w:hAnsi="Times New Roman"/>
          <w:b/>
          <w:bCs/>
          <w:color w:val="000000"/>
          <w:sz w:val="20"/>
          <w:lang w:val="vi-VN"/>
        </w:rPr>
      </w:pPr>
      <w:r>
        <w:rPr>
          <w:rFonts w:ascii="Times New Roman" w:eastAsia="Arial" w:hAnsi="Times New Roman"/>
          <w:b/>
          <w:bCs/>
          <w:color w:val="000000"/>
          <w:sz w:val="20"/>
        </w:rPr>
        <w:t>B.</w:t>
      </w:r>
      <w:bookmarkStart w:id="0" w:name="_GoBack"/>
      <w:bookmarkEnd w:id="0"/>
      <w:r>
        <w:rPr>
          <w:rFonts w:ascii="Times New Roman" w:eastAsia="Arial" w:hAnsi="Times New Roman"/>
          <w:b/>
          <w:bCs/>
          <w:color w:val="000000"/>
          <w:sz w:val="20"/>
        </w:rPr>
        <w:t xml:space="preserve"> </w:t>
      </w:r>
      <w:r w:rsidR="006A1BDE" w:rsidRPr="002E3610">
        <w:rPr>
          <w:rFonts w:ascii="Times New Roman" w:eastAsia="Arial" w:hAnsi="Times New Roman"/>
          <w:b/>
          <w:bCs/>
          <w:color w:val="000000"/>
          <w:sz w:val="20"/>
          <w:lang w:val="vi-VN"/>
        </w:rPr>
        <w:t>Vật liệu kỹ thuật lạnh</w:t>
      </w:r>
      <w:r w:rsidR="006A1BDE" w:rsidRPr="002E3610">
        <w:rPr>
          <w:rFonts w:ascii="Times New Roman" w:eastAsia="Arial" w:hAnsi="Times New Roman"/>
          <w:b/>
          <w:bCs/>
          <w:color w:val="000000"/>
          <w:sz w:val="20"/>
          <w:lang w:val="vi-VN"/>
        </w:rPr>
        <w:tab/>
      </w:r>
      <w:r w:rsidR="006A1BDE" w:rsidRPr="002E3610">
        <w:rPr>
          <w:rFonts w:ascii="Times New Roman" w:eastAsia="Arial" w:hAnsi="Times New Roman"/>
          <w:b/>
          <w:bCs/>
          <w:color w:val="000000"/>
          <w:sz w:val="20"/>
          <w:lang w:val="vi-VN"/>
        </w:rPr>
        <w:tab/>
      </w:r>
    </w:p>
    <w:p w:rsidR="006A1BDE" w:rsidRPr="002E3610" w:rsidRDefault="006A1BDE" w:rsidP="006A1BDE">
      <w:pPr>
        <w:spacing w:after="120"/>
        <w:jc w:val="both"/>
        <w:rPr>
          <w:rFonts w:ascii="Times New Roman" w:eastAsia="Arial" w:hAnsi="Times New Roman"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Mục tiêu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 Trình bầy được tính chất, công dụng của các loại vật liệu lạnh, vật liệu cách nhiệt và các loại dầu bôi trơn;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 xml:space="preserve">- 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Nhận biết được, phân loại được các loại vật liệu lạnh, vật liệu cách nhiệt và các loại dầu bôi trơn;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Trình bầy được tính chất và công dụng của các loại vật liệu cách ẩm, hút ẩm;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Nhận biết được các loại vật liệu cách ẩm, hút ẩm; sử dụng đúng trong các trường hợp cụ thể;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 Nghiêm túc tìm hiểu về các đặc tính của các vật liệu để sử dụng đúng mục đích.</w:t>
      </w:r>
    </w:p>
    <w:p w:rsidR="006A1BDE" w:rsidRPr="002E3610" w:rsidRDefault="006A1BDE" w:rsidP="006A1BDE">
      <w:pPr>
        <w:tabs>
          <w:tab w:val="right" w:pos="9000"/>
        </w:tabs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 Vật liệu kỹ thuật lạnh: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Thời gian:7 giờ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1.1.Vật liệu kim loại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1.2. Vật liệu phi kim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1.3. Vật liệu cách nhiệt cơ bản: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1.4. Dầu bôi trơn: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</w:p>
    <w:p w:rsidR="006A1BDE" w:rsidRPr="002E3610" w:rsidRDefault="006A1BDE" w:rsidP="006A1BDE">
      <w:pPr>
        <w:tabs>
          <w:tab w:val="right" w:pos="9000"/>
        </w:tabs>
        <w:rPr>
          <w:rFonts w:ascii="Times New Roman" w:eastAsia="Arial" w:hAnsi="Times New Roman"/>
          <w:b/>
          <w:bCs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2.</w:t>
      </w: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 xml:space="preserve"> Vật liệu cách ẩm, hút ẩm: </w:t>
      </w: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bCs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Thời gian:6 giờ</w:t>
      </w:r>
    </w:p>
    <w:p w:rsidR="006A1BDE" w:rsidRPr="002E3610" w:rsidRDefault="006A1BDE" w:rsidP="006A1BDE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2.1. Vật liệu cách ẩm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</w:p>
    <w:p w:rsidR="006A1BDE" w:rsidRPr="002E3610" w:rsidRDefault="006A1BDE" w:rsidP="006A1BDE">
      <w:pPr>
        <w:tabs>
          <w:tab w:val="left" w:pos="-12"/>
        </w:tabs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2.2. Vật liệu hút ẩm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</w:p>
    <w:p w:rsidR="006A1BDE" w:rsidRPr="002E3610" w:rsidRDefault="006A1BDE" w:rsidP="006A1BDE">
      <w:pPr>
        <w:tabs>
          <w:tab w:val="right" w:pos="9000"/>
        </w:tabs>
        <w:rPr>
          <w:rFonts w:ascii="Times New Roman" w:eastAsia="Arial" w:hAnsi="Times New Roman"/>
          <w:b/>
          <w:bCs/>
          <w:i/>
          <w:iCs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3. Kiểm tra: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ab/>
      </w:r>
      <w:r w:rsidRPr="002E3610">
        <w:rPr>
          <w:rFonts w:ascii="Times New Roman" w:eastAsia="Arial" w:hAnsi="Times New Roman"/>
          <w:i/>
          <w:iCs/>
          <w:color w:val="000000"/>
          <w:sz w:val="20"/>
          <w:lang w:val="vi-VN"/>
        </w:rPr>
        <w:t>Thời gian:1 giờ</w:t>
      </w:r>
    </w:p>
    <w:p w:rsidR="00D16E3F" w:rsidRPr="002E3610" w:rsidRDefault="00D16E3F" w:rsidP="00D16E3F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IV. ĐIỀU KIỆN THỰC HIỆN CHƯƠNG TRÌNH: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1. Lớp học/ Phòng thực hành: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- Lớp học lý thuyết bố trí cho 35 HSSV, nếu đông hơn phải bố trí phòng rộng,  đủ bàn ghế phù hợp với độ tuổi HSSV.</w:t>
      </w:r>
    </w:p>
    <w:p w:rsidR="00D16E3F" w:rsidRPr="002E3610" w:rsidRDefault="00E32830" w:rsidP="00D16E3F">
      <w:pPr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>
        <w:rPr>
          <w:rFonts w:ascii="Times New Roman" w:eastAsia="Arial" w:hAnsi="Times New Roman"/>
          <w:color w:val="000000"/>
          <w:sz w:val="20"/>
          <w:lang w:val="de-DE"/>
        </w:rPr>
        <w:t xml:space="preserve">   </w:t>
      </w:r>
      <w:r w:rsidR="00D16E3F" w:rsidRPr="002E3610">
        <w:rPr>
          <w:rFonts w:ascii="Times New Roman" w:eastAsia="Arial" w:hAnsi="Times New Roman"/>
          <w:color w:val="000000"/>
          <w:sz w:val="20"/>
          <w:lang w:val="de-DE"/>
        </w:rPr>
        <w:t>- Các phòng học chuyên môn hóa khác của nghề.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2. Trang thiết bị máy móc: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- Máy chiếu projector, máy tính xách tay, phông chiếu...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de-DE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3. Học liệu, dụng cụ, nguyên vật liệu: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de-DE"/>
        </w:rPr>
        <w:t>- Bản vẽ A</w:t>
      </w:r>
      <w:r w:rsidRPr="002E3610">
        <w:rPr>
          <w:rFonts w:ascii="Times New Roman" w:eastAsia="Arial" w:hAnsi="Times New Roman"/>
          <w:color w:val="000000"/>
          <w:sz w:val="20"/>
          <w:vertAlign w:val="subscript"/>
          <w:lang w:val="de-DE"/>
        </w:rPr>
        <w:t>0</w:t>
      </w:r>
      <w:r w:rsidRPr="002E3610">
        <w:rPr>
          <w:rFonts w:ascii="Times New Roman" w:eastAsia="Arial" w:hAnsi="Times New Roman"/>
          <w:color w:val="000000"/>
          <w:sz w:val="20"/>
          <w:lang w:val="de-DE"/>
        </w:rPr>
        <w:t xml:space="preserve">, Bảng biểu, 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các bản vẽ phim và các mô hình học cụ, vật liệu thực tế để học sinh, sinh viên dễ hiểu bài.</w:t>
      </w:r>
    </w:p>
    <w:p w:rsidR="00D16E3F" w:rsidRPr="002E3610" w:rsidRDefault="00D16E3F" w:rsidP="00D16E3F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V. PHƯƠNG PHÁP VÀ NỘI DUNG ĐÁNH GIÁ: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lastRenderedPageBreak/>
        <w:t>1. Nội dung: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* Kiến thức: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Các kiến thức về vật liệu kỹ thuật điện và vật liệu kỹ thuật nhiệt lạnh;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* Kỹ năng:  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pacing w:val="-4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pacing w:val="-4"/>
          <w:sz w:val="20"/>
          <w:lang w:val="vi-VN"/>
        </w:rPr>
        <w:t xml:space="preserve">- Nhận biết, lựa chọn các vật liệu để lắp đặt và sửa chữa hệ thống điện lạnh; 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pacing w:val="-4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pacing w:val="-4"/>
          <w:sz w:val="20"/>
          <w:lang w:val="vi-VN"/>
        </w:rPr>
        <w:t>* Thái độ: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Nghiêm túc tìm hiểu về các đặc tính của các vật liệu để sử dụng đúng mục đích.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 xml:space="preserve">2. Phương pháp: 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Kết thúc mỗi chương có một bài kiểm tra viết lấy điểm hệ số 2;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- Cuối môn học là bài kiểm tra viết hoặc trắc nghiệm lấy điểm hệ số 3.</w:t>
      </w:r>
    </w:p>
    <w:p w:rsidR="00D16E3F" w:rsidRPr="002E3610" w:rsidRDefault="00D16E3F" w:rsidP="00D16E3F">
      <w:pPr>
        <w:tabs>
          <w:tab w:val="left" w:pos="620"/>
        </w:tabs>
        <w:spacing w:before="120" w:after="120"/>
        <w:jc w:val="both"/>
        <w:rPr>
          <w:rFonts w:ascii="Times New Roman" w:eastAsia="Arial" w:hAnsi="Times New Roman"/>
          <w:b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>VI. HƯỚNG DẪN CHƯƠNG TRÌNH: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1. Phạm vi áp dụng của chương trình: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 xml:space="preserve">- 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Chương trình được dùng giảng dạy cho nghề lắp đặt thiết bị lạnh  trình độ Trung cấp nghề, Cao đẳng nghề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2. Hướng dẫn một số điểm chính về phương pháp giảng dạy môn học:</w:t>
      </w:r>
    </w:p>
    <w:p w:rsidR="00D16E3F" w:rsidRPr="002E3610" w:rsidRDefault="00D16E3F" w:rsidP="00D16E3F">
      <w:pPr>
        <w:ind w:firstLine="180"/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z w:val="20"/>
          <w:lang w:val="vi-VN"/>
        </w:rPr>
        <w:t xml:space="preserve">- </w:t>
      </w:r>
      <w:r w:rsidRPr="002E3610">
        <w:rPr>
          <w:rFonts w:ascii="Times New Roman" w:eastAsia="Arial" w:hAnsi="Times New Roman"/>
          <w:color w:val="000000"/>
          <w:sz w:val="20"/>
          <w:lang w:val="vi-VN"/>
        </w:rPr>
        <w:t>Khi giảng dạy giáo viên cần chú ý chuẩn bị các bản vẽ phim và các mô hình học cụ, vật liệu thực tế để học sinh, sinh viên dễ hiểu bài.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3. Những trọng tâm cần chú ý: cả 2 chương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z w:val="20"/>
          <w:lang w:val="vi-VN"/>
        </w:rPr>
      </w:pPr>
      <w:r w:rsidRPr="002E3610">
        <w:rPr>
          <w:rFonts w:ascii="Times New Roman" w:eastAsia="Arial" w:hAnsi="Times New Roman"/>
          <w:color w:val="000000"/>
          <w:sz w:val="20"/>
          <w:lang w:val="vi-VN"/>
        </w:rPr>
        <w:t>4. Tài liệu cần tham khảo:</w:t>
      </w:r>
    </w:p>
    <w:p w:rsidR="00D16E3F" w:rsidRPr="002E3610" w:rsidRDefault="00D16E3F" w:rsidP="00D16E3F">
      <w:pPr>
        <w:jc w:val="both"/>
        <w:rPr>
          <w:rFonts w:ascii="Times New Roman" w:eastAsia="Arial" w:hAnsi="Times New Roman"/>
          <w:color w:val="000000"/>
          <w:spacing w:val="-2"/>
          <w:sz w:val="20"/>
          <w:lang w:val="vi-VN"/>
        </w:rPr>
      </w:pPr>
      <w:r w:rsidRPr="002E3610">
        <w:rPr>
          <w:rFonts w:ascii="Times New Roman" w:eastAsia="Arial" w:hAnsi="Times New Roman"/>
          <w:b/>
          <w:color w:val="000000"/>
          <w:spacing w:val="-2"/>
          <w:sz w:val="20"/>
          <w:lang w:val="vi-VN"/>
        </w:rPr>
        <w:t xml:space="preserve">- </w:t>
      </w:r>
      <w:r w:rsidRPr="002E3610">
        <w:rPr>
          <w:rFonts w:ascii="Times New Roman" w:eastAsia="Arial" w:hAnsi="Times New Roman"/>
          <w:color w:val="000000"/>
          <w:spacing w:val="-2"/>
          <w:sz w:val="20"/>
          <w:lang w:val="vi-VN"/>
        </w:rPr>
        <w:t xml:space="preserve">Nguyễn Đức Lợi, Phạm Văn Tuỳ. </w:t>
      </w:r>
      <w:r w:rsidRPr="002E3610">
        <w:rPr>
          <w:rFonts w:ascii="Times New Roman" w:eastAsia="Arial" w:hAnsi="Times New Roman"/>
          <w:i/>
          <w:color w:val="000000"/>
          <w:spacing w:val="-2"/>
          <w:sz w:val="20"/>
          <w:lang w:val="vi-VN"/>
        </w:rPr>
        <w:t>Môi chất lạnh</w:t>
      </w:r>
      <w:r w:rsidRPr="002E3610">
        <w:rPr>
          <w:rFonts w:ascii="Times New Roman" w:eastAsia="Arial" w:hAnsi="Times New Roman"/>
          <w:color w:val="000000"/>
          <w:spacing w:val="-2"/>
          <w:sz w:val="20"/>
          <w:lang w:val="vi-VN"/>
        </w:rPr>
        <w:t>. NXB giáo dục Hà Nội, 1995.</w:t>
      </w:r>
    </w:p>
    <w:p w:rsidR="009F4493" w:rsidRDefault="00D16E3F" w:rsidP="00D16E3F">
      <w:pPr>
        <w:tabs>
          <w:tab w:val="left" w:pos="0"/>
        </w:tabs>
        <w:jc w:val="both"/>
      </w:pPr>
      <w:r w:rsidRPr="002E3610">
        <w:rPr>
          <w:rFonts w:ascii="Times New Roman" w:eastAsia="Arial" w:hAnsi="Times New Roman"/>
          <w:b/>
          <w:color w:val="000000"/>
          <w:spacing w:val="-3"/>
          <w:sz w:val="20"/>
          <w:lang w:val="vi-VN"/>
        </w:rPr>
        <w:t>-</w:t>
      </w:r>
      <w:r w:rsidRPr="002E3610">
        <w:rPr>
          <w:rFonts w:ascii="Times New Roman" w:eastAsia="Arial" w:hAnsi="Times New Roman"/>
          <w:color w:val="000000"/>
          <w:spacing w:val="-3"/>
          <w:sz w:val="20"/>
          <w:lang w:val="vi-VN"/>
        </w:rPr>
        <w:t xml:space="preserve"> Nguyễn Đức Lợi, Phạm Văn Tuỳ. </w:t>
      </w:r>
      <w:r w:rsidRPr="002E3610">
        <w:rPr>
          <w:rFonts w:ascii="Times New Roman" w:eastAsia="Arial" w:hAnsi="Times New Roman"/>
          <w:i/>
          <w:color w:val="000000"/>
          <w:spacing w:val="-3"/>
          <w:sz w:val="20"/>
          <w:lang w:val="vi-VN"/>
        </w:rPr>
        <w:t>Kỹ thuật Lạnh cơ sở</w:t>
      </w:r>
      <w:r w:rsidRPr="002E3610">
        <w:rPr>
          <w:rFonts w:ascii="Times New Roman" w:eastAsia="Arial" w:hAnsi="Times New Roman"/>
          <w:color w:val="000000"/>
          <w:spacing w:val="-3"/>
          <w:sz w:val="20"/>
          <w:lang w:val="vi-VN"/>
        </w:rPr>
        <w:t>. NXB giáo dục Hà Nội, 1996.</w:t>
      </w:r>
    </w:p>
    <w:sectPr w:rsidR="009F4493" w:rsidSect="00A5482D">
      <w:pgSz w:w="11907" w:h="16840" w:code="9"/>
      <w:pgMar w:top="454" w:right="454" w:bottom="454" w:left="567" w:header="340" w:footer="340" w:gutter="17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30C99"/>
    <w:multiLevelType w:val="hybridMultilevel"/>
    <w:tmpl w:val="D9FEA7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16E3F"/>
    <w:rsid w:val="000B2A1C"/>
    <w:rsid w:val="001464B1"/>
    <w:rsid w:val="004D3C87"/>
    <w:rsid w:val="005E3E8A"/>
    <w:rsid w:val="006A1BDE"/>
    <w:rsid w:val="00704424"/>
    <w:rsid w:val="007D6380"/>
    <w:rsid w:val="009A1CFC"/>
    <w:rsid w:val="009F4493"/>
    <w:rsid w:val="00A5482D"/>
    <w:rsid w:val="00CB0327"/>
    <w:rsid w:val="00CE4B2B"/>
    <w:rsid w:val="00D16E3F"/>
    <w:rsid w:val="00E12315"/>
    <w:rsid w:val="00E32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Cs/>
        <w:sz w:val="28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E3F"/>
    <w:pPr>
      <w:spacing w:after="0"/>
      <w:ind w:firstLine="0"/>
      <w:jc w:val="left"/>
    </w:pPr>
    <w:rPr>
      <w:rFonts w:ascii=".VnTime" w:eastAsia="Times New Roman" w:hAnsi=".VnTime" w:cs="Times New Roman"/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Cs/>
        <w:sz w:val="28"/>
        <w:szCs w:val="22"/>
        <w:lang w:val="en-US" w:eastAsia="en-US" w:bidi="ar-SA"/>
      </w:rPr>
    </w:rPrDefault>
    <w:pPrDefault>
      <w:pPr>
        <w:spacing w:after="180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E3F"/>
    <w:pPr>
      <w:spacing w:after="0"/>
      <w:ind w:firstLine="0"/>
      <w:jc w:val="left"/>
    </w:pPr>
    <w:rPr>
      <w:rFonts w:ascii=".VnTime" w:eastAsia="Times New Roman" w:hAnsi=".VnTime" w:cs="Times New Roman"/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DELL</cp:lastModifiedBy>
  <cp:revision>6</cp:revision>
  <dcterms:created xsi:type="dcterms:W3CDTF">2017-09-10T07:30:00Z</dcterms:created>
  <dcterms:modified xsi:type="dcterms:W3CDTF">2019-06-01T08:44:00Z</dcterms:modified>
</cp:coreProperties>
</file>